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96C" w:rsidRPr="003D4191" w:rsidRDefault="00043BFB">
      <w:pPr>
        <w:rPr>
          <w:rFonts w:ascii="Times New Roman" w:hAnsi="Times New Roman" w:cs="Times New Roman"/>
          <w:b/>
          <w:i/>
          <w:sz w:val="24"/>
          <w:szCs w:val="24"/>
          <w:u w:val="single"/>
        </w:rPr>
      </w:pPr>
      <w:r w:rsidRPr="003D4191">
        <w:rPr>
          <w:rFonts w:ascii="Times New Roman" w:hAnsi="Times New Roman" w:cs="Times New Roman"/>
          <w:b/>
          <w:i/>
          <w:sz w:val="24"/>
          <w:szCs w:val="24"/>
          <w:u w:val="single"/>
        </w:rPr>
        <w:fldChar w:fldCharType="begin"/>
      </w:r>
      <w:r w:rsidRPr="003D4191">
        <w:rPr>
          <w:rFonts w:ascii="Times New Roman" w:hAnsi="Times New Roman" w:cs="Times New Roman"/>
          <w:b/>
          <w:i/>
          <w:sz w:val="24"/>
          <w:szCs w:val="24"/>
          <w:u w:val="single"/>
        </w:rPr>
        <w:instrText xml:space="preserve"> HYPERLINK "http://www.advayta.org/lectures/catalog/item/?id=2627" </w:instrText>
      </w:r>
      <w:r w:rsidRPr="003D4191">
        <w:rPr>
          <w:rFonts w:ascii="Times New Roman" w:hAnsi="Times New Roman" w:cs="Times New Roman"/>
          <w:b/>
          <w:i/>
          <w:sz w:val="24"/>
          <w:szCs w:val="24"/>
          <w:u w:val="single"/>
        </w:rPr>
        <w:fldChar w:fldCharType="separate"/>
      </w:r>
      <w:r w:rsidRPr="003D4191">
        <w:rPr>
          <w:rStyle w:val="a3"/>
          <w:rFonts w:ascii="Times New Roman" w:hAnsi="Times New Roman" w:cs="Times New Roman"/>
          <w:b/>
          <w:i/>
          <w:color w:val="auto"/>
          <w:sz w:val="24"/>
          <w:szCs w:val="24"/>
        </w:rPr>
        <w:t>2011-02-19</w:t>
      </w:r>
      <w:r w:rsidRPr="003D4191">
        <w:rPr>
          <w:rFonts w:ascii="Times New Roman" w:hAnsi="Times New Roman" w:cs="Times New Roman"/>
          <w:b/>
          <w:i/>
          <w:sz w:val="24"/>
          <w:szCs w:val="24"/>
          <w:u w:val="single"/>
        </w:rPr>
        <w:fldChar w:fldCharType="end"/>
      </w:r>
    </w:p>
    <w:p w:rsidR="00043BFB" w:rsidRPr="008E1FCB" w:rsidRDefault="008E1FCB">
      <w:pPr>
        <w:rPr>
          <w:rFonts w:ascii="Times New Roman" w:hAnsi="Times New Roman" w:cs="Times New Roman"/>
          <w:b/>
          <w:i/>
          <w:sz w:val="24"/>
          <w:szCs w:val="24"/>
          <w:u w:val="single"/>
        </w:rPr>
      </w:pPr>
      <w:r>
        <w:rPr>
          <w:rFonts w:ascii="Times New Roman" w:hAnsi="Times New Roman" w:cs="Times New Roman"/>
          <w:b/>
          <w:i/>
          <w:sz w:val="24"/>
          <w:szCs w:val="24"/>
          <w:u w:val="single"/>
        </w:rPr>
        <w:t>Т</w:t>
      </w:r>
      <w:r w:rsidR="00043BFB" w:rsidRPr="003D4191">
        <w:rPr>
          <w:rFonts w:ascii="Times New Roman" w:hAnsi="Times New Roman" w:cs="Times New Roman"/>
          <w:b/>
          <w:i/>
          <w:sz w:val="24"/>
          <w:szCs w:val="24"/>
          <w:u w:val="single"/>
        </w:rPr>
        <w:t>екст "</w:t>
      </w:r>
      <w:proofErr w:type="spellStart"/>
      <w:r w:rsidR="00043BFB" w:rsidRPr="003D4191">
        <w:rPr>
          <w:rFonts w:ascii="Times New Roman" w:hAnsi="Times New Roman" w:cs="Times New Roman"/>
          <w:b/>
          <w:i/>
          <w:sz w:val="24"/>
          <w:szCs w:val="24"/>
          <w:u w:val="single"/>
        </w:rPr>
        <w:t>Бхагавата</w:t>
      </w:r>
      <w:proofErr w:type="spellEnd"/>
      <w:r w:rsidR="00043BFB" w:rsidRPr="003D4191">
        <w:rPr>
          <w:rFonts w:ascii="Times New Roman" w:hAnsi="Times New Roman" w:cs="Times New Roman"/>
          <w:b/>
          <w:i/>
          <w:sz w:val="24"/>
          <w:szCs w:val="24"/>
          <w:u w:val="single"/>
        </w:rPr>
        <w:t xml:space="preserve"> </w:t>
      </w:r>
      <w:proofErr w:type="spellStart"/>
      <w:r w:rsidR="00043BFB" w:rsidRPr="003D4191">
        <w:rPr>
          <w:rFonts w:ascii="Times New Roman" w:hAnsi="Times New Roman" w:cs="Times New Roman"/>
          <w:b/>
          <w:i/>
          <w:sz w:val="24"/>
          <w:szCs w:val="24"/>
          <w:u w:val="single"/>
        </w:rPr>
        <w:t>Пурана</w:t>
      </w:r>
      <w:proofErr w:type="spellEnd"/>
      <w:r w:rsidR="00043BFB" w:rsidRPr="003D4191">
        <w:rPr>
          <w:rFonts w:ascii="Times New Roman" w:hAnsi="Times New Roman" w:cs="Times New Roman"/>
          <w:b/>
          <w:i/>
          <w:sz w:val="24"/>
          <w:szCs w:val="24"/>
          <w:u w:val="single"/>
        </w:rPr>
        <w:t xml:space="preserve">". "История о </w:t>
      </w:r>
      <w:proofErr w:type="gramStart"/>
      <w:r w:rsidR="00043BFB" w:rsidRPr="003D4191">
        <w:rPr>
          <w:rFonts w:ascii="Times New Roman" w:hAnsi="Times New Roman" w:cs="Times New Roman"/>
          <w:b/>
          <w:i/>
          <w:sz w:val="24"/>
          <w:szCs w:val="24"/>
          <w:u w:val="single"/>
        </w:rPr>
        <w:t>том</w:t>
      </w:r>
      <w:proofErr w:type="gramEnd"/>
      <w:r w:rsidR="00043BFB" w:rsidRPr="003D4191">
        <w:rPr>
          <w:rFonts w:ascii="Times New Roman" w:hAnsi="Times New Roman" w:cs="Times New Roman"/>
          <w:b/>
          <w:i/>
          <w:sz w:val="24"/>
          <w:szCs w:val="24"/>
          <w:u w:val="single"/>
        </w:rPr>
        <w:t xml:space="preserve"> как Дакша проклял Нарада Муни". </w:t>
      </w:r>
      <w:r w:rsidR="00043BFB" w:rsidRPr="003D4191">
        <w:rPr>
          <w:rFonts w:ascii="Times New Roman" w:hAnsi="Times New Roman" w:cs="Times New Roman"/>
          <w:b/>
          <w:i/>
          <w:sz w:val="24"/>
          <w:szCs w:val="24"/>
          <w:u w:val="single"/>
        </w:rPr>
        <w:br/>
        <w:t>Ценности садху.</w:t>
      </w:r>
    </w:p>
    <w:p w:rsidR="00043BFB" w:rsidRPr="00E0299C" w:rsidRDefault="00043BFB" w:rsidP="008E1FCB">
      <w:pPr>
        <w:ind w:left="-1418" w:right="-568" w:firstLine="284"/>
        <w:jc w:val="both"/>
        <w:rPr>
          <w:rFonts w:ascii="Times New Roman" w:hAnsi="Times New Roman" w:cs="Times New Roman"/>
          <w:sz w:val="24"/>
          <w:szCs w:val="24"/>
        </w:rPr>
      </w:pPr>
      <w:r w:rsidRPr="00E0299C">
        <w:rPr>
          <w:rFonts w:ascii="Times New Roman" w:hAnsi="Times New Roman" w:cs="Times New Roman"/>
          <w:sz w:val="24"/>
          <w:szCs w:val="24"/>
        </w:rPr>
        <w:t>История о том</w:t>
      </w:r>
      <w:r w:rsidR="000F5298" w:rsidRPr="00E0299C">
        <w:rPr>
          <w:rFonts w:ascii="Times New Roman" w:hAnsi="Times New Roman" w:cs="Times New Roman"/>
          <w:sz w:val="24"/>
          <w:szCs w:val="24"/>
        </w:rPr>
        <w:t>,</w:t>
      </w:r>
      <w:r w:rsidRPr="00E0299C">
        <w:rPr>
          <w:rFonts w:ascii="Times New Roman" w:hAnsi="Times New Roman" w:cs="Times New Roman"/>
          <w:sz w:val="24"/>
          <w:szCs w:val="24"/>
        </w:rPr>
        <w:t xml:space="preserve"> как Дакша проклял Нарада Муни. </w:t>
      </w:r>
      <w:proofErr w:type="spellStart"/>
      <w:r w:rsidRPr="00E0299C">
        <w:rPr>
          <w:rFonts w:ascii="Times New Roman" w:hAnsi="Times New Roman" w:cs="Times New Roman"/>
          <w:sz w:val="24"/>
          <w:szCs w:val="24"/>
        </w:rPr>
        <w:t>Дакша</w:t>
      </w:r>
      <w:proofErr w:type="spellEnd"/>
      <w:r w:rsidRPr="00E0299C">
        <w:rPr>
          <w:rFonts w:ascii="Times New Roman" w:hAnsi="Times New Roman" w:cs="Times New Roman"/>
          <w:sz w:val="24"/>
          <w:szCs w:val="24"/>
        </w:rPr>
        <w:t>, один из сыновей Брахмы, он был известен тем, что вызвал гнев Шивы в своё время</w:t>
      </w:r>
      <w:r w:rsidR="00C52E9E">
        <w:rPr>
          <w:rFonts w:ascii="Times New Roman" w:hAnsi="Times New Roman" w:cs="Times New Roman"/>
          <w:sz w:val="24"/>
          <w:szCs w:val="24"/>
        </w:rPr>
        <w:t xml:space="preserve"> </w:t>
      </w:r>
      <w:r w:rsidRPr="00E0299C">
        <w:rPr>
          <w:rFonts w:ascii="Times New Roman" w:hAnsi="Times New Roman" w:cs="Times New Roman"/>
          <w:sz w:val="24"/>
          <w:szCs w:val="24"/>
        </w:rPr>
        <w:t>тем, что не выразил ему почтение</w:t>
      </w:r>
      <w:r w:rsidR="00E0299C" w:rsidRPr="00E0299C">
        <w:rPr>
          <w:rFonts w:ascii="Times New Roman" w:hAnsi="Times New Roman" w:cs="Times New Roman"/>
          <w:sz w:val="24"/>
          <w:szCs w:val="24"/>
        </w:rPr>
        <w:t>,</w:t>
      </w:r>
      <w:r w:rsidRPr="00E0299C">
        <w:rPr>
          <w:rFonts w:ascii="Times New Roman" w:hAnsi="Times New Roman" w:cs="Times New Roman"/>
          <w:sz w:val="24"/>
          <w:szCs w:val="24"/>
        </w:rPr>
        <w:t xml:space="preserve"> и затем была развязана целая небольшая война. </w:t>
      </w:r>
      <w:r w:rsidR="00B73E17" w:rsidRPr="00E0299C">
        <w:rPr>
          <w:rFonts w:ascii="Times New Roman" w:hAnsi="Times New Roman" w:cs="Times New Roman"/>
          <w:sz w:val="24"/>
          <w:szCs w:val="24"/>
        </w:rPr>
        <w:t>Не то, что не выразил почтение, он вёл себя оскорбительно, нарушил этику.</w:t>
      </w:r>
      <w:r w:rsidR="002973D8" w:rsidRPr="00E0299C">
        <w:rPr>
          <w:rFonts w:ascii="Times New Roman" w:hAnsi="Times New Roman" w:cs="Times New Roman"/>
          <w:sz w:val="24"/>
          <w:szCs w:val="24"/>
        </w:rPr>
        <w:t xml:space="preserve"> В конце</w:t>
      </w:r>
      <w:r w:rsidR="00E0299C" w:rsidRPr="00E0299C">
        <w:rPr>
          <w:rFonts w:ascii="Times New Roman" w:hAnsi="Times New Roman" w:cs="Times New Roman"/>
          <w:sz w:val="24"/>
          <w:szCs w:val="24"/>
        </w:rPr>
        <w:t xml:space="preserve"> </w:t>
      </w:r>
      <w:r w:rsidR="002973D8" w:rsidRPr="00E0299C">
        <w:rPr>
          <w:rFonts w:ascii="Times New Roman" w:hAnsi="Times New Roman" w:cs="Times New Roman"/>
          <w:sz w:val="24"/>
          <w:szCs w:val="24"/>
        </w:rPr>
        <w:t xml:space="preserve">концов, </w:t>
      </w:r>
      <w:proofErr w:type="spellStart"/>
      <w:r w:rsidR="002973D8" w:rsidRPr="00E0299C">
        <w:rPr>
          <w:rFonts w:ascii="Times New Roman" w:hAnsi="Times New Roman" w:cs="Times New Roman"/>
          <w:sz w:val="24"/>
          <w:szCs w:val="24"/>
        </w:rPr>
        <w:t>Дакша</w:t>
      </w:r>
      <w:proofErr w:type="spellEnd"/>
      <w:r w:rsidR="002973D8" w:rsidRPr="00E0299C">
        <w:rPr>
          <w:rFonts w:ascii="Times New Roman" w:hAnsi="Times New Roman" w:cs="Times New Roman"/>
          <w:sz w:val="24"/>
          <w:szCs w:val="24"/>
        </w:rPr>
        <w:t xml:space="preserve"> был благословлён Шивой и Брахмой.</w:t>
      </w:r>
    </w:p>
    <w:p w:rsidR="00FC04D7" w:rsidRPr="00E0299C" w:rsidRDefault="00FC04D7" w:rsidP="008E1FCB">
      <w:pPr>
        <w:ind w:left="-1418" w:right="-568" w:firstLine="284"/>
        <w:jc w:val="both"/>
        <w:rPr>
          <w:rFonts w:ascii="Times New Roman" w:hAnsi="Times New Roman" w:cs="Times New Roman"/>
          <w:i/>
          <w:sz w:val="24"/>
          <w:szCs w:val="24"/>
        </w:rPr>
      </w:pPr>
      <w:r w:rsidRPr="00E0299C">
        <w:rPr>
          <w:rFonts w:ascii="Times New Roman" w:hAnsi="Times New Roman" w:cs="Times New Roman"/>
          <w:i/>
          <w:sz w:val="24"/>
          <w:szCs w:val="24"/>
        </w:rPr>
        <w:t xml:space="preserve">Дакша проклинает Нарада Муни. </w:t>
      </w:r>
      <w:proofErr w:type="spellStart"/>
      <w:r w:rsidRPr="00E0299C">
        <w:rPr>
          <w:rFonts w:ascii="Times New Roman" w:hAnsi="Times New Roman" w:cs="Times New Roman"/>
          <w:i/>
          <w:sz w:val="24"/>
          <w:szCs w:val="24"/>
        </w:rPr>
        <w:t>Шукадева</w:t>
      </w:r>
      <w:proofErr w:type="spellEnd"/>
      <w:r w:rsidRPr="00E0299C">
        <w:rPr>
          <w:rFonts w:ascii="Times New Roman" w:hAnsi="Times New Roman" w:cs="Times New Roman"/>
          <w:i/>
          <w:sz w:val="24"/>
          <w:szCs w:val="24"/>
        </w:rPr>
        <w:t xml:space="preserve"> продолжил: </w:t>
      </w:r>
      <w:r w:rsidR="00E0299C">
        <w:rPr>
          <w:rFonts w:ascii="Times New Roman" w:hAnsi="Times New Roman" w:cs="Times New Roman"/>
          <w:i/>
          <w:sz w:val="24"/>
          <w:szCs w:val="24"/>
        </w:rPr>
        <w:t xml:space="preserve">«Я </w:t>
      </w:r>
      <w:r w:rsidRPr="00E0299C">
        <w:rPr>
          <w:rFonts w:ascii="Times New Roman" w:hAnsi="Times New Roman" w:cs="Times New Roman"/>
          <w:i/>
          <w:sz w:val="24"/>
          <w:szCs w:val="24"/>
        </w:rPr>
        <w:t>поведаю о том, как сыновья Дакши освободились от уз материи</w:t>
      </w:r>
      <w:r w:rsidR="007F0171" w:rsidRPr="00E0299C">
        <w:rPr>
          <w:rFonts w:ascii="Times New Roman" w:hAnsi="Times New Roman" w:cs="Times New Roman"/>
          <w:i/>
          <w:sz w:val="24"/>
          <w:szCs w:val="24"/>
        </w:rPr>
        <w:t>,</w:t>
      </w:r>
      <w:r w:rsidRPr="00E0299C">
        <w:rPr>
          <w:rFonts w:ascii="Times New Roman" w:hAnsi="Times New Roman" w:cs="Times New Roman"/>
          <w:i/>
          <w:sz w:val="24"/>
          <w:szCs w:val="24"/>
        </w:rPr>
        <w:t xml:space="preserve"> следуя совету Нарады, и как Нарада был проклят Дакшей. У Дакши и Асикни родилось девять тысяч сыновей, именуемых Харьяшвы. Дакша повелел им вести большое потомство. Для этого Харьяшвы отправились на запад, и в месте, где река Синдху впадает в Аравийское море, они совершали омовения, аскезы и подвижничество, чтобы лучше осуществить волю отца. Однажды этих юношей, занятых подвижничеством ради потомства, встретил Нарада и решил, что им следует избавиться от этого стремлени</w:t>
      </w:r>
      <w:r w:rsidR="00376AC7" w:rsidRPr="00E0299C">
        <w:rPr>
          <w:rFonts w:ascii="Times New Roman" w:hAnsi="Times New Roman" w:cs="Times New Roman"/>
          <w:i/>
          <w:sz w:val="24"/>
          <w:szCs w:val="24"/>
        </w:rPr>
        <w:t>я</w:t>
      </w:r>
      <w:r w:rsidRPr="00E0299C">
        <w:rPr>
          <w:rFonts w:ascii="Times New Roman" w:hAnsi="Times New Roman" w:cs="Times New Roman"/>
          <w:i/>
          <w:sz w:val="24"/>
          <w:szCs w:val="24"/>
        </w:rPr>
        <w:t>.</w:t>
      </w:r>
    </w:p>
    <w:p w:rsidR="00376AC7" w:rsidRPr="00C52E9E" w:rsidRDefault="00E0299C" w:rsidP="008E1FCB">
      <w:pPr>
        <w:ind w:left="-1418" w:right="-568" w:firstLine="284"/>
        <w:jc w:val="both"/>
        <w:rPr>
          <w:rFonts w:ascii="Times New Roman" w:hAnsi="Times New Roman" w:cs="Times New Roman"/>
          <w:sz w:val="24"/>
          <w:szCs w:val="24"/>
        </w:rPr>
      </w:pPr>
      <w:r w:rsidRPr="00C52E9E">
        <w:rPr>
          <w:rFonts w:ascii="Times New Roman" w:hAnsi="Times New Roman" w:cs="Times New Roman"/>
          <w:sz w:val="24"/>
          <w:szCs w:val="24"/>
        </w:rPr>
        <w:t xml:space="preserve">Целью </w:t>
      </w:r>
      <w:proofErr w:type="spellStart"/>
      <w:r w:rsidRPr="00C52E9E">
        <w:rPr>
          <w:rFonts w:ascii="Times New Roman" w:hAnsi="Times New Roman" w:cs="Times New Roman"/>
          <w:sz w:val="24"/>
          <w:szCs w:val="24"/>
        </w:rPr>
        <w:t>Дакши</w:t>
      </w:r>
      <w:proofErr w:type="spellEnd"/>
      <w:r w:rsidR="00376AC7" w:rsidRPr="00C52E9E">
        <w:rPr>
          <w:rFonts w:ascii="Times New Roman" w:hAnsi="Times New Roman" w:cs="Times New Roman"/>
          <w:sz w:val="24"/>
          <w:szCs w:val="24"/>
        </w:rPr>
        <w:t xml:space="preserve"> было распространять потомство людей, так как он был один из праджапати, прародителей, ответственных за распространение цивилизации. Этому он учил своих сыновей</w:t>
      </w:r>
      <w:r w:rsidR="00C52E9E">
        <w:rPr>
          <w:rFonts w:ascii="Times New Roman" w:hAnsi="Times New Roman" w:cs="Times New Roman"/>
          <w:sz w:val="24"/>
          <w:szCs w:val="24"/>
        </w:rPr>
        <w:t>,</w:t>
      </w:r>
      <w:r w:rsidR="00376AC7" w:rsidRPr="00C52E9E">
        <w:rPr>
          <w:rFonts w:ascii="Times New Roman" w:hAnsi="Times New Roman" w:cs="Times New Roman"/>
          <w:sz w:val="24"/>
          <w:szCs w:val="24"/>
        </w:rPr>
        <w:t xml:space="preserve"> и сыновья все его были аскетами, но они выполняли аскезы для того, чтобы их потомство увеличилось. И тут им встречается Нарада, </w:t>
      </w:r>
      <w:proofErr w:type="gramStart"/>
      <w:r w:rsidR="00376AC7" w:rsidRPr="00C52E9E">
        <w:rPr>
          <w:rFonts w:ascii="Times New Roman" w:hAnsi="Times New Roman" w:cs="Times New Roman"/>
          <w:sz w:val="24"/>
          <w:szCs w:val="24"/>
        </w:rPr>
        <w:t>который</w:t>
      </w:r>
      <w:proofErr w:type="gramEnd"/>
      <w:r w:rsidR="00376AC7" w:rsidRPr="00C52E9E">
        <w:rPr>
          <w:rFonts w:ascii="Times New Roman" w:hAnsi="Times New Roman" w:cs="Times New Roman"/>
          <w:sz w:val="24"/>
          <w:szCs w:val="24"/>
        </w:rPr>
        <w:t xml:space="preserve"> начинает их отговаривать от мирской жизни.</w:t>
      </w:r>
    </w:p>
    <w:p w:rsidR="00376AC7" w:rsidRPr="00C52E9E" w:rsidRDefault="00376AC7" w:rsidP="008E1FCB">
      <w:pPr>
        <w:pStyle w:val="a4"/>
        <w:ind w:left="-1418" w:right="-568" w:firstLine="284"/>
        <w:jc w:val="both"/>
        <w:rPr>
          <w:i/>
        </w:rPr>
      </w:pPr>
      <w:proofErr w:type="spellStart"/>
      <w:r w:rsidRPr="00C52E9E">
        <w:rPr>
          <w:i/>
        </w:rPr>
        <w:t>Нарада</w:t>
      </w:r>
      <w:proofErr w:type="spellEnd"/>
      <w:r w:rsidRPr="00C52E9E">
        <w:rPr>
          <w:i/>
        </w:rPr>
        <w:t xml:space="preserve"> </w:t>
      </w:r>
      <w:proofErr w:type="spellStart"/>
      <w:r w:rsidRPr="00C52E9E">
        <w:rPr>
          <w:i/>
        </w:rPr>
        <w:t>Муни</w:t>
      </w:r>
      <w:proofErr w:type="spellEnd"/>
      <w:r w:rsidRPr="00C52E9E">
        <w:rPr>
          <w:i/>
        </w:rPr>
        <w:t xml:space="preserve"> рассказал им несколько аллегорий и провозгласил высшую цель жизни. В конце концов, Нарада убедил их встать на духовный путь, следуя по которому никто не возвращается обратно в материальный мир. Когда Дакша узнал о решении юношей, его охватила скорбь из-за потерянных детей. Вскоре у Дакши появилась еще тысяча сыновей Савалашваров. Они также отправились в Нараяна-сара, где совершали подвижничество их старшие братья. Савалашвары принимали омовения, выполняли аскезы и произносили мантры, начинаю</w:t>
      </w:r>
      <w:r w:rsidR="00C52E9E">
        <w:rPr>
          <w:i/>
        </w:rPr>
        <w:t>щиеся с омкары, например, «ом тат</w:t>
      </w:r>
      <w:r w:rsidRPr="00C52E9E">
        <w:rPr>
          <w:i/>
        </w:rPr>
        <w:t xml:space="preserve"> вишнох парамам </w:t>
      </w:r>
      <w:proofErr w:type="spellStart"/>
      <w:r w:rsidRPr="00C52E9E">
        <w:rPr>
          <w:i/>
        </w:rPr>
        <w:t>падам</w:t>
      </w:r>
      <w:proofErr w:type="spellEnd"/>
      <w:r w:rsidRPr="00C52E9E">
        <w:rPr>
          <w:i/>
        </w:rPr>
        <w:t xml:space="preserve"> сада </w:t>
      </w:r>
      <w:proofErr w:type="spellStart"/>
      <w:r w:rsidRPr="00C52E9E">
        <w:rPr>
          <w:i/>
        </w:rPr>
        <w:t>пашьянти</w:t>
      </w:r>
      <w:proofErr w:type="spellEnd"/>
      <w:r w:rsidRPr="00C52E9E">
        <w:rPr>
          <w:i/>
        </w:rPr>
        <w:t xml:space="preserve"> </w:t>
      </w:r>
      <w:proofErr w:type="spellStart"/>
      <w:r w:rsidRPr="00C52E9E">
        <w:rPr>
          <w:i/>
        </w:rPr>
        <w:t>сураях</w:t>
      </w:r>
      <w:proofErr w:type="spellEnd"/>
      <w:r w:rsidR="00C52E9E">
        <w:rPr>
          <w:i/>
        </w:rPr>
        <w:t>»</w:t>
      </w:r>
      <w:r w:rsidRPr="00C52E9E">
        <w:rPr>
          <w:i/>
        </w:rPr>
        <w:t>. В течение нескольких месяцев сыновья Дакши пили только воду и питались одним воздухом. Совершая великое подвижничество, они произносили мантру:</w:t>
      </w:r>
      <w:r w:rsidR="00186899">
        <w:rPr>
          <w:i/>
        </w:rPr>
        <w:t xml:space="preserve"> «</w:t>
      </w:r>
      <w:r w:rsidRPr="00C52E9E">
        <w:rPr>
          <w:i/>
        </w:rPr>
        <w:t>Я предлагаю почтительные поклоны Всевышнему Господу</w:t>
      </w:r>
      <w:r w:rsidR="00186899">
        <w:rPr>
          <w:i/>
        </w:rPr>
        <w:t xml:space="preserve"> Нараяне, вечно пребывающему в с</w:t>
      </w:r>
      <w:r w:rsidRPr="00C52E9E">
        <w:rPr>
          <w:i/>
        </w:rPr>
        <w:t>воей духовной обители</w:t>
      </w:r>
      <w:r w:rsidR="00186899">
        <w:rPr>
          <w:i/>
        </w:rPr>
        <w:t>»</w:t>
      </w:r>
      <w:r w:rsidRPr="00C52E9E">
        <w:rPr>
          <w:i/>
        </w:rPr>
        <w:t>.</w:t>
      </w:r>
      <w:r w:rsidR="00186899">
        <w:rPr>
          <w:i/>
        </w:rPr>
        <w:t xml:space="preserve"> </w:t>
      </w:r>
      <w:proofErr w:type="spellStart"/>
      <w:r w:rsidRPr="00C52E9E">
        <w:rPr>
          <w:i/>
        </w:rPr>
        <w:t>Нарада</w:t>
      </w:r>
      <w:proofErr w:type="spellEnd"/>
      <w:r w:rsidRPr="00C52E9E">
        <w:rPr>
          <w:i/>
        </w:rPr>
        <w:t xml:space="preserve">, встретив </w:t>
      </w:r>
      <w:proofErr w:type="spellStart"/>
      <w:r w:rsidRPr="00C52E9E">
        <w:rPr>
          <w:i/>
        </w:rPr>
        <w:t>Савалашваров</w:t>
      </w:r>
      <w:proofErr w:type="spellEnd"/>
      <w:r w:rsidRPr="00C52E9E">
        <w:rPr>
          <w:i/>
        </w:rPr>
        <w:t>, также убедил их следовать по правильному пути и выполнять преданное служение Всевышнему Господу.</w:t>
      </w:r>
    </w:p>
    <w:p w:rsidR="00376AC7" w:rsidRPr="00186899" w:rsidRDefault="00376AC7" w:rsidP="008E1FCB">
      <w:pPr>
        <w:pStyle w:val="a4"/>
        <w:ind w:left="-1418" w:right="-568" w:firstLine="284"/>
        <w:jc w:val="both"/>
      </w:pPr>
      <w:r w:rsidRPr="00186899">
        <w:t xml:space="preserve">Существует два раздела предписанной деятельности. Первый называется </w:t>
      </w:r>
      <w:r w:rsidR="00656A9E" w:rsidRPr="00186899">
        <w:t xml:space="preserve">карма-канда, второй – джняна-канда. Карма-канда означает ритуальные действия или благоприятные действия с точки зрения кармы. Всё, что мы делаем в относительном измерении </w:t>
      </w:r>
      <w:proofErr w:type="gramStart"/>
      <w:r w:rsidR="00656A9E" w:rsidRPr="00186899">
        <w:t>правильного</w:t>
      </w:r>
      <w:proofErr w:type="gramEnd"/>
      <w:r w:rsidR="00656A9E" w:rsidRPr="00186899">
        <w:t>, благочестивого, очищающего</w:t>
      </w:r>
      <w:r w:rsidR="00186899">
        <w:t>,</w:t>
      </w:r>
      <w:r w:rsidR="00656A9E" w:rsidRPr="00186899">
        <w:t xml:space="preserve"> это называется карма-канда. Пердписанные ритуалы, соблюдаемые принципы и так далее. Джняна-канда – это путь освобождения, просветления и путь мудрости. </w:t>
      </w:r>
      <w:proofErr w:type="spellStart"/>
      <w:r w:rsidR="00F32770" w:rsidRPr="00186899">
        <w:t>Нарада</w:t>
      </w:r>
      <w:proofErr w:type="spellEnd"/>
      <w:r w:rsidR="00F32770" w:rsidRPr="00186899">
        <w:t xml:space="preserve"> убедил их выполнять садхану и аскезу не ради карма-канды, а ради джняна-канды, ради освобождения. Наш монастырь можно отнести к джняна-канде, поскольку наша цель –</w:t>
      </w:r>
      <w:r w:rsidR="00186899">
        <w:t xml:space="preserve"> </w:t>
      </w:r>
      <w:r w:rsidR="00F32770" w:rsidRPr="00186899">
        <w:t>это освобождение. Мы не совершаем ритуалы ради богатства, увели</w:t>
      </w:r>
      <w:r w:rsidR="00643121" w:rsidRPr="00186899">
        <w:t>чен</w:t>
      </w:r>
      <w:r w:rsidR="00186899">
        <w:t>ия потомства и ещё чего-либо,</w:t>
      </w:r>
      <w:r w:rsidR="00643121" w:rsidRPr="00186899">
        <w:t xml:space="preserve"> как главное. Цель </w:t>
      </w:r>
      <w:proofErr w:type="gramStart"/>
      <w:r w:rsidR="00643121" w:rsidRPr="00186899">
        <w:t>практикующих</w:t>
      </w:r>
      <w:proofErr w:type="gramEnd"/>
      <w:r w:rsidR="00643121" w:rsidRPr="00186899">
        <w:t xml:space="preserve"> –</w:t>
      </w:r>
      <w:r w:rsidR="00186899">
        <w:t xml:space="preserve"> это обретение мудрости. К</w:t>
      </w:r>
      <w:r w:rsidR="00643121" w:rsidRPr="00186899">
        <w:t>арма-</w:t>
      </w:r>
      <w:proofErr w:type="spellStart"/>
      <w:r w:rsidR="00643121" w:rsidRPr="00186899">
        <w:t>канду</w:t>
      </w:r>
      <w:proofErr w:type="spellEnd"/>
      <w:r w:rsidR="00643121" w:rsidRPr="00186899">
        <w:t xml:space="preserve"> в основном практикуют люди, те, кто принадлежат к культуре людей, к ценностям людей, к смыслам людей, к целям людей. </w:t>
      </w:r>
      <w:r w:rsidR="006327D8" w:rsidRPr="00186899">
        <w:t xml:space="preserve">Когда они знакомятся с ведической философией, им помогает карма-канда. Но садху практикует джняна-канду, поскольку ценности, культура и смысл жизни садху – это мудрость и освобождение. </w:t>
      </w:r>
    </w:p>
    <w:p w:rsidR="007432A4" w:rsidRPr="00186899" w:rsidRDefault="007432A4" w:rsidP="008E1FCB">
      <w:pPr>
        <w:pStyle w:val="a4"/>
        <w:ind w:left="-1418" w:right="-568" w:firstLine="284"/>
        <w:jc w:val="both"/>
        <w:rPr>
          <w:i/>
        </w:rPr>
      </w:pPr>
      <w:r w:rsidRPr="00186899">
        <w:rPr>
          <w:i/>
        </w:rPr>
        <w:t>Когда Дакша узнал об этом случае, он очень разгневался на Нараду и проклял его, сказав: “Из-за тебя я потерял сыновей. Ты будешь вечным странником, никогда не имеющим дома”. Так как Нарада был терпелив, свят и милостив, он не стал противодействовать проклятию.</w:t>
      </w:r>
    </w:p>
    <w:p w:rsidR="007432A4" w:rsidRPr="00186899" w:rsidRDefault="007432A4" w:rsidP="008E1FCB">
      <w:pPr>
        <w:pStyle w:val="a30"/>
        <w:ind w:left="-1418" w:right="-568" w:firstLine="284"/>
        <w:jc w:val="both"/>
        <w:rPr>
          <w:i/>
        </w:rPr>
      </w:pPr>
      <w:r w:rsidRPr="00186899">
        <w:rPr>
          <w:i/>
        </w:rPr>
        <w:lastRenderedPageBreak/>
        <w:t xml:space="preserve"> Так как Дакша был грихамедхи, не желающим оставлять семейную жизнь, он думал, что если Нарада будет вечно странствовать по всему миру, не имея дома, то это будет самым большим наказанием для него. Но такое наказание — благо для проповедника. Проповедник называется </w:t>
      </w:r>
      <w:proofErr w:type="spellStart"/>
      <w:r w:rsidRPr="00186899">
        <w:rPr>
          <w:i/>
        </w:rPr>
        <w:t>паривраджак</w:t>
      </w:r>
      <w:r w:rsidR="00186899">
        <w:rPr>
          <w:i/>
        </w:rPr>
        <w:t>-</w:t>
      </w:r>
      <w:r w:rsidRPr="00186899">
        <w:rPr>
          <w:i/>
        </w:rPr>
        <w:t>ачарья</w:t>
      </w:r>
      <w:proofErr w:type="spellEnd"/>
      <w:r w:rsidRPr="00186899">
        <w:rPr>
          <w:i/>
        </w:rPr>
        <w:t>, то есть учитель, постоянно странствующий и проповедующий для блага человечества.</w:t>
      </w:r>
    </w:p>
    <w:p w:rsidR="000314BF" w:rsidRDefault="007432A4" w:rsidP="008E1FCB">
      <w:pPr>
        <w:pStyle w:val="a30"/>
        <w:ind w:left="-1418" w:right="-568" w:firstLine="284"/>
        <w:jc w:val="both"/>
      </w:pPr>
      <w:r w:rsidRPr="00186899">
        <w:t xml:space="preserve">Прокляв Нараду, чтоб у него не было постоянного места обиталища, чтоб он всегда вечно странствовал, он не сильно его растроил. </w:t>
      </w:r>
      <w:r w:rsidR="00E75EDD" w:rsidRPr="00186899">
        <w:t>Это всё равно, что сказать садху: пусть у тебя никогда не будет привязанности. Нарада с тех пор считается космическим странником, который путешествует по мирам и доносит до них свою мудрость. Но он не особо рас</w:t>
      </w:r>
      <w:r w:rsidR="000314BF">
        <w:t>с</w:t>
      </w:r>
      <w:r w:rsidR="00E75EDD" w:rsidRPr="00186899">
        <w:t xml:space="preserve">троен проклятием </w:t>
      </w:r>
      <w:proofErr w:type="spellStart"/>
      <w:r w:rsidR="00E75EDD" w:rsidRPr="00186899">
        <w:t>Дакши</w:t>
      </w:r>
      <w:proofErr w:type="spellEnd"/>
      <w:r w:rsidR="00E75EDD" w:rsidRPr="00186899">
        <w:t>, поскольку то, что ценно для людей, н</w:t>
      </w:r>
      <w:r w:rsidR="000314BF">
        <w:t>е является ценным для садху. Д</w:t>
      </w:r>
      <w:r w:rsidR="00E75EDD" w:rsidRPr="00186899">
        <w:t xml:space="preserve">аже если он это теряет, он ничего не теряет. </w:t>
      </w:r>
    </w:p>
    <w:p w:rsidR="007432A4" w:rsidRPr="000314BF" w:rsidRDefault="00E75EDD" w:rsidP="008E1FCB">
      <w:pPr>
        <w:pStyle w:val="a30"/>
        <w:ind w:left="-1418" w:right="-568" w:firstLine="284"/>
        <w:jc w:val="both"/>
      </w:pPr>
      <w:r w:rsidRPr="00186899">
        <w:t>Таким же образом, когда мы вступаем на духовный путь, нам всегда надо переосмысливать свои ценности, смыслы и  цели</w:t>
      </w:r>
      <w:r w:rsidR="003A208A" w:rsidRPr="00186899">
        <w:t xml:space="preserve"> жизни, зная, что у людей они свои, а у садху свои. И сделав однажды выбор становиться садху, нам надо менять свои ценности, смыслы и цели жизни. </w:t>
      </w:r>
      <w:r w:rsidR="002E5F35" w:rsidRPr="00186899">
        <w:t>Например, кто-либо приходит и знает, что в мире людей выглядеть крас</w:t>
      </w:r>
      <w:r w:rsidR="000314BF">
        <w:t>иво, привлекательно, обаятельно</w:t>
      </w:r>
      <w:r w:rsidR="002E5F35" w:rsidRPr="00186899">
        <w:t xml:space="preserve"> для других, это что-то стоит. А ему говорят: н</w:t>
      </w:r>
      <w:r w:rsidR="000314BF">
        <w:t>адо голову побрить. Он думает: «О</w:t>
      </w:r>
      <w:r w:rsidR="002E5F35" w:rsidRPr="00186899">
        <w:t>, как же я буду выглядеть?</w:t>
      </w:r>
      <w:r w:rsidR="000314BF">
        <w:t>»</w:t>
      </w:r>
      <w:r w:rsidR="002E5F35" w:rsidRPr="00186899">
        <w:t xml:space="preserve">  А он не понимает, что это ценности людей, а в мире садху это не является ценностью, наоборот, </w:t>
      </w:r>
      <w:proofErr w:type="gramStart"/>
      <w:r w:rsidR="002E5F35" w:rsidRPr="00186899">
        <w:t>голова</w:t>
      </w:r>
      <w:proofErr w:type="gramEnd"/>
      <w:r w:rsidR="002E5F35" w:rsidRPr="00186899">
        <w:t xml:space="preserve"> бритая в мире садху: о, молодец, значит. </w:t>
      </w:r>
      <w:r w:rsidR="00260F63" w:rsidRPr="00186899">
        <w:t xml:space="preserve">Это мундан-садхана, значит это садху, достоин уважения, он отречённый, вайраги. </w:t>
      </w:r>
      <w:r w:rsidR="000314BF">
        <w:t>И вот он думает и беспокоится: «К</w:t>
      </w:r>
      <w:r w:rsidR="00260F63" w:rsidRPr="00186899">
        <w:t>ак же я буду выглядеть? Я перестану быть сексуальным, привлекательным, перестану обаять других. Что это у меня за вид такой будет?</w:t>
      </w:r>
      <w:r w:rsidR="000314BF">
        <w:t>»</w:t>
      </w:r>
      <w:r w:rsidR="00260F63" w:rsidRPr="00186899">
        <w:t xml:space="preserve"> Его это сильно беспокоит. </w:t>
      </w:r>
      <w:r w:rsidR="009C19BE" w:rsidRPr="00186899">
        <w:t>Тут надо выбирать: либо ты живёшь по ценностям людей, либо по ценностям садху. Что в мире людей хорошо, в мире садху может быть плохо и наоборот, что в мире садху хорошо, в мире людей не ценится. Разные культуры. Я сам видел, как в Инд</w:t>
      </w:r>
      <w:proofErr w:type="gramStart"/>
      <w:r w:rsidR="009C19BE" w:rsidRPr="00186899">
        <w:t>ии у о</w:t>
      </w:r>
      <w:proofErr w:type="gramEnd"/>
      <w:r w:rsidR="009C19BE" w:rsidRPr="00186899">
        <w:t>дной девушки была такая серьёзная проблем</w:t>
      </w:r>
      <w:r w:rsidR="00AE4EE4" w:rsidRPr="00186899">
        <w:t>а и Бабаджи лично её уговаривал.</w:t>
      </w:r>
      <w:r w:rsidR="009E3929" w:rsidRPr="00186899">
        <w:t xml:space="preserve"> Она не могла расстаться со своими волосами красивыми. Но для садху</w:t>
      </w:r>
      <w:r w:rsidR="009E3929" w:rsidRPr="003D4191">
        <w:rPr>
          <w:i/>
        </w:rPr>
        <w:t xml:space="preserve"> </w:t>
      </w:r>
      <w:r w:rsidR="009E3929" w:rsidRPr="000314BF">
        <w:t xml:space="preserve">это смешно даже. Садху хочет расстаться не только с волосами, он хочет расстаться с этой всей нечистой вселенной. Он хочет обрести нетленную, чистую, божественную вселенную. </w:t>
      </w:r>
      <w:r w:rsidR="000314BF">
        <w:t>Е</w:t>
      </w:r>
      <w:r w:rsidR="001A1C58" w:rsidRPr="000314BF">
        <w:t>сли ты хочешь получить что-то одно, ты должен быть готов пожертвовать</w:t>
      </w:r>
      <w:r w:rsidR="000314BF">
        <w:t xml:space="preserve"> другим. Ч</w:t>
      </w:r>
      <w:r w:rsidR="00762EF7" w:rsidRPr="000314BF">
        <w:t xml:space="preserve">асто тот, кто пребывает на материалистической концепции </w:t>
      </w:r>
      <w:r w:rsidR="000314BF">
        <w:t>«</w:t>
      </w:r>
      <w:r w:rsidR="00762EF7" w:rsidRPr="000314BF">
        <w:t>я есть тело</w:t>
      </w:r>
      <w:r w:rsidR="000314BF">
        <w:t>»</w:t>
      </w:r>
      <w:r w:rsidR="00762EF7" w:rsidRPr="000314BF">
        <w:t>, страшится чем-то жертвовать. Он напоминает такого деревенского крестьянина, который</w:t>
      </w:r>
      <w:r w:rsidR="000314BF">
        <w:t xml:space="preserve"> приехал в большую столицу и</w:t>
      </w:r>
      <w:r w:rsidR="00762EF7" w:rsidRPr="000314BF">
        <w:t xml:space="preserve"> думает, что его обманут</w:t>
      </w:r>
      <w:r w:rsidR="00067180" w:rsidRPr="000314BF">
        <w:t xml:space="preserve"> всегда</w:t>
      </w:r>
      <w:r w:rsidR="00762EF7" w:rsidRPr="000314BF">
        <w:t>.</w:t>
      </w:r>
      <w:r w:rsidR="000314BF">
        <w:t xml:space="preserve"> Н</w:t>
      </w:r>
      <w:r w:rsidR="00067180" w:rsidRPr="000314BF">
        <w:t xml:space="preserve">а самом деле, у него всего сто рублей в кармане, но он очень серьёзно держится за них, думая, как бы у него не украл кто, как бы его кто-нибудь не обманул. </w:t>
      </w:r>
      <w:r w:rsidR="000314BF">
        <w:t>О</w:t>
      </w:r>
      <w:r w:rsidR="00E5180E" w:rsidRPr="000314BF">
        <w:t>н пытается свою крестьянскую смекалку и хитрость проявить в этом</w:t>
      </w:r>
      <w:r w:rsidR="000314BF">
        <w:t xml:space="preserve"> мире, в столице. Как-нибудь</w:t>
      </w:r>
      <w:r w:rsidR="00E5180E" w:rsidRPr="000314BF">
        <w:t xml:space="preserve"> выторговать что-нибудь. Но на самом деле, материальный мир уже обманул все живые души, все живые души уже обмануты материальным миром. А в духовном мире, в мире освобождения, садху ничего не теряет кроме своего невежества.</w:t>
      </w:r>
      <w:r w:rsidR="000314BF">
        <w:t xml:space="preserve"> Е</w:t>
      </w:r>
      <w:bookmarkStart w:id="0" w:name="_GoBack"/>
      <w:bookmarkEnd w:id="0"/>
      <w:r w:rsidR="00B56397" w:rsidRPr="000314BF">
        <w:t xml:space="preserve">сли вы боитесь потерять свою гордость, не держитесь за неё, чем быстрее вы её потеряете, тем больше будет пользы для вас. </w:t>
      </w:r>
      <w:r w:rsidR="00091ADC" w:rsidRPr="000314BF">
        <w:t>А если вы боитесь потерять свою привязанность, теряйте её с радостью, чем быстрее вы это делаете, тем больше откроется в вас. Теряя своё неведение, мы приобретаем мудрость.</w:t>
      </w:r>
    </w:p>
    <w:p w:rsidR="007432A4" w:rsidRPr="003D4191" w:rsidRDefault="007432A4" w:rsidP="008E1FCB">
      <w:pPr>
        <w:pStyle w:val="a30"/>
        <w:ind w:left="-1418" w:right="-568" w:firstLine="284"/>
        <w:jc w:val="both"/>
        <w:rPr>
          <w:b/>
          <w:i/>
        </w:rPr>
      </w:pPr>
    </w:p>
    <w:p w:rsidR="007432A4" w:rsidRPr="00376AC7" w:rsidRDefault="007432A4" w:rsidP="008E1FCB">
      <w:pPr>
        <w:pStyle w:val="a4"/>
        <w:ind w:left="-1418" w:right="-568" w:firstLine="284"/>
        <w:jc w:val="both"/>
        <w:rPr>
          <w:i/>
        </w:rPr>
      </w:pPr>
    </w:p>
    <w:p w:rsidR="00376AC7" w:rsidRPr="003D4191" w:rsidRDefault="00376AC7" w:rsidP="008E1FCB">
      <w:pPr>
        <w:ind w:left="-1418" w:right="-568" w:firstLine="284"/>
        <w:jc w:val="both"/>
        <w:rPr>
          <w:rFonts w:ascii="Times New Roman" w:hAnsi="Times New Roman" w:cs="Times New Roman"/>
          <w:i/>
          <w:sz w:val="24"/>
          <w:szCs w:val="24"/>
        </w:rPr>
      </w:pPr>
    </w:p>
    <w:p w:rsidR="00376AC7" w:rsidRPr="003D4191" w:rsidRDefault="00376AC7" w:rsidP="008E1FCB">
      <w:pPr>
        <w:ind w:left="-1418" w:right="-568" w:firstLine="284"/>
        <w:jc w:val="both"/>
        <w:rPr>
          <w:rFonts w:ascii="Times New Roman" w:hAnsi="Times New Roman" w:cs="Times New Roman"/>
          <w:i/>
          <w:sz w:val="24"/>
          <w:szCs w:val="24"/>
        </w:rPr>
      </w:pPr>
    </w:p>
    <w:p w:rsidR="00FC04D7" w:rsidRPr="003D4191" w:rsidRDefault="00FC04D7" w:rsidP="008E1FCB">
      <w:pPr>
        <w:ind w:left="-1418" w:right="-568" w:firstLine="284"/>
        <w:jc w:val="both"/>
        <w:rPr>
          <w:rFonts w:ascii="Times New Roman" w:hAnsi="Times New Roman" w:cs="Times New Roman"/>
          <w:b/>
          <w:i/>
          <w:sz w:val="24"/>
          <w:szCs w:val="24"/>
        </w:rPr>
      </w:pPr>
    </w:p>
    <w:sectPr w:rsidR="00FC04D7" w:rsidRPr="003D4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43BFB"/>
    <w:rsid w:val="000314BF"/>
    <w:rsid w:val="00043BFB"/>
    <w:rsid w:val="00067180"/>
    <w:rsid w:val="00091ADC"/>
    <w:rsid w:val="000F5298"/>
    <w:rsid w:val="00186899"/>
    <w:rsid w:val="001A1C58"/>
    <w:rsid w:val="00260F63"/>
    <w:rsid w:val="002973D8"/>
    <w:rsid w:val="002E5F35"/>
    <w:rsid w:val="00376AC7"/>
    <w:rsid w:val="003A208A"/>
    <w:rsid w:val="003D4191"/>
    <w:rsid w:val="006327D8"/>
    <w:rsid w:val="00643121"/>
    <w:rsid w:val="00656A9E"/>
    <w:rsid w:val="007432A4"/>
    <w:rsid w:val="00762EF7"/>
    <w:rsid w:val="007F0171"/>
    <w:rsid w:val="008E1FCB"/>
    <w:rsid w:val="009C19BE"/>
    <w:rsid w:val="009E3929"/>
    <w:rsid w:val="00AE4EE4"/>
    <w:rsid w:val="00B56397"/>
    <w:rsid w:val="00B73E17"/>
    <w:rsid w:val="00C52E9E"/>
    <w:rsid w:val="00E0299C"/>
    <w:rsid w:val="00E5180E"/>
    <w:rsid w:val="00E75EDD"/>
    <w:rsid w:val="00F32770"/>
    <w:rsid w:val="00F7496C"/>
    <w:rsid w:val="00FC0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3BFB"/>
    <w:rPr>
      <w:color w:val="0000FF"/>
      <w:u w:val="single"/>
    </w:rPr>
  </w:style>
  <w:style w:type="paragraph" w:styleId="a4">
    <w:name w:val="Body Text"/>
    <w:basedOn w:val="a"/>
    <w:link w:val="a5"/>
    <w:uiPriority w:val="99"/>
    <w:unhideWhenUsed/>
    <w:rsid w:val="00376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376AC7"/>
    <w:rPr>
      <w:rFonts w:ascii="Times New Roman" w:eastAsia="Times New Roman" w:hAnsi="Times New Roman" w:cs="Times New Roman"/>
      <w:sz w:val="24"/>
      <w:szCs w:val="24"/>
    </w:rPr>
  </w:style>
  <w:style w:type="paragraph" w:customStyle="1" w:styleId="a30">
    <w:name w:val="a3"/>
    <w:basedOn w:val="a"/>
    <w:rsid w:val="007432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067230">
      <w:bodyDiv w:val="1"/>
      <w:marLeft w:val="0"/>
      <w:marRight w:val="0"/>
      <w:marTop w:val="0"/>
      <w:marBottom w:val="0"/>
      <w:divBdr>
        <w:top w:val="none" w:sz="0" w:space="0" w:color="auto"/>
        <w:left w:val="none" w:sz="0" w:space="0" w:color="auto"/>
        <w:bottom w:val="none" w:sz="0" w:space="0" w:color="auto"/>
        <w:right w:val="none" w:sz="0" w:space="0" w:color="auto"/>
      </w:divBdr>
    </w:div>
    <w:div w:id="186471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1060</Words>
  <Characters>6043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natalyom</cp:lastModifiedBy>
  <cp:revision>27</cp:revision>
  <dcterms:created xsi:type="dcterms:W3CDTF">2012-11-21T19:45:00Z</dcterms:created>
  <dcterms:modified xsi:type="dcterms:W3CDTF">2012-12-12T16:15:00Z</dcterms:modified>
</cp:coreProperties>
</file>